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DDD" w:rsidRDefault="00653DDD" w:rsidP="002924EC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53DDD" w:rsidRDefault="00653DDD" w:rsidP="00653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Главные изменения в правилах приема в вуз в 2024 году.</w:t>
      </w:r>
    </w:p>
    <w:p w:rsidR="00653DDD" w:rsidRPr="00653DDD" w:rsidRDefault="00653DDD" w:rsidP="00653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ноябре Минобрнауки опубликовало приказ о внесении изменений в «Порядок приема в вузы» на 2024 год. Практически все изменения уже вступили в силу, за исключением четырех пунктов о целевой квоте, которые вступят в силу с 1 мая 2024 года. «</w:t>
      </w:r>
      <w:hyperlink r:id="rId5" w:history="1">
        <w:r w:rsidRPr="00653DDD">
          <w:rPr>
            <w:rFonts w:ascii="Times New Roman" w:eastAsia="Times New Roman" w:hAnsi="Times New Roman" w:cs="Times New Roman"/>
            <w:color w:val="4E3DD1"/>
            <w:sz w:val="28"/>
            <w:szCs w:val="28"/>
            <w:u w:val="single"/>
            <w:lang w:eastAsia="ru-RU"/>
          </w:rPr>
          <w:t>Поступи Онлайн</w:t>
        </w:r>
      </w:hyperlink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публикует подробный разбор нового «Порядка приема».</w:t>
      </w: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5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«Порядок приема»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«Порядок приема в вузы» — это документ, который на федеральном уровне регламентирует прием в </w:t>
      </w:r>
      <w:hyperlink r:id="rId6" w:history="1">
        <w:r w:rsidRPr="00653DDD">
          <w:rPr>
            <w:rFonts w:ascii="Times New Roman" w:eastAsia="Times New Roman" w:hAnsi="Times New Roman" w:cs="Times New Roman"/>
            <w:color w:val="4E3DD1"/>
            <w:sz w:val="28"/>
            <w:szCs w:val="28"/>
            <w:u w:val="single"/>
            <w:lang w:eastAsia="ru-RU"/>
          </w:rPr>
          <w:t>вузы России</w:t>
        </w:r>
      </w:hyperlink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 бюджет и на платное обучение.</w:t>
      </w:r>
    </w:p>
    <w:p w:rsid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Последние несколько лет «Порядок приема» меняют ежегодно. Обычно нововведения публикуют в форме проекта, а затем, после общественного обсуждения, утверждают их: иногда с поправками.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3DDD" w:rsidRPr="00653DDD" w:rsidRDefault="00653DDD" w:rsidP="00653DDD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поменяется порядок приема в вузы в 2024 году</w:t>
      </w:r>
    </w:p>
    <w:p w:rsidR="00653DDD" w:rsidRPr="00653DDD" w:rsidRDefault="00653DDD" w:rsidP="00653DD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>Меняются сроки публикации информации о приеме в вузы в 2024 году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последние годы вузы традиционно выкладывали информацию о приеме у себя на сайтах не позднее 1 ноября. Это позволяло абитуриентам сориентироваться: узнать количество бюджетных мест, минимальные баллы, условия поступления. Но теперь эта практика изменится. 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2024 году вузы опубликуют информацию о приеме в следующие даты:</w:t>
      </w:r>
    </w:p>
    <w:p w:rsidR="00653DDD" w:rsidRPr="00653DDD" w:rsidRDefault="00653DDD" w:rsidP="00653DDD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позднее 20 января — правила приема в вузы с информацией о направлениях обучения, количестве бюджетных мест (без детализации по квотам), вступительных испытаниях, минимальных баллах, индивидуальных достижениях, особых правах, наличии общежития; </w:t>
      </w:r>
    </w:p>
    <w:p w:rsidR="00653DDD" w:rsidRPr="00653DDD" w:rsidRDefault="00653DDD" w:rsidP="00653DDD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позднее 10 апреля — информацию о количестве бюджетных </w:t>
      </w:r>
      <w:proofErr w:type="spellStart"/>
      <w:proofErr w:type="gramStart"/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мест.в</w:t>
      </w:r>
      <w:proofErr w:type="spellEnd"/>
      <w:proofErr w:type="gramEnd"/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рамках целевой, особой и отдельной квот. </w:t>
      </w:r>
    </w:p>
    <w:p w:rsidR="00653DDD" w:rsidRPr="00653DDD" w:rsidRDefault="00653DDD" w:rsidP="00653DDD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позднее 1 июня — информацию о количестве мест в общежитиях для и расписание вступительных испытаний;</w:t>
      </w:r>
    </w:p>
    <w:p w:rsidR="00653DDD" w:rsidRPr="00653DDD" w:rsidRDefault="00653DDD" w:rsidP="00653DDD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позднее чем за 5 месяцев до зачисления на платные места — количество платных мест.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Изменение сроков размещения информации означает, что точный список специальностей, перечень экзаменов, необходимых для поступления, и количество мест в каждом конкретном вузе абитуриенты узнают лишь за 5 месяцев до поступления! Выбирать ЕГЭ 11-классникам придется почти вслепую. И если после публикации правил приема кто-то решит поменять список экзаменов, то сделать это нужно будет буквально в течение недели, ведь корректировать список ЕГЭ можно только до 1 февраля.</w:t>
      </w:r>
    </w:p>
    <w:p w:rsidR="00653DDD" w:rsidRPr="00653DDD" w:rsidRDefault="00653DDD" w:rsidP="00653DD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>Расширен список индивидуальных достижений абитуриента</w:t>
      </w:r>
      <w:r w:rsidRPr="0065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университет может начислить до 10 дополнительных баллов к вашим результатам ЕГЭ за </w:t>
      </w:r>
      <w:hyperlink r:id="rId7" w:tgtFrame="_blank" w:history="1">
        <w:r w:rsidRPr="00653DDD">
          <w:rPr>
            <w:rFonts w:ascii="Times New Roman" w:eastAsia="Times New Roman" w:hAnsi="Times New Roman" w:cs="Times New Roman"/>
            <w:color w:val="4E3DD1"/>
            <w:sz w:val="28"/>
            <w:szCs w:val="28"/>
            <w:u w:val="single"/>
            <w:lang w:eastAsia="ru-RU"/>
          </w:rPr>
          <w:t>индивидуальные достижения абитуриента</w:t>
        </w:r>
      </w:hyperlink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Общий перечень достижений, за которые вузы могут начислять баллы, определяется “Порядком приема”. В разных университетах такие перечни будут отличаться, и фиксируется они в правилах приема в каждый конкретный вуз. 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может дать вам дополнительные баллы к ЕГЭ: аттестат с отличием / диплом колледжа с отличием, различные олимпиады и конкурсы школьников, итоговое сочинение, спортивные достижения, значок ГТО.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highlight w:val="green"/>
          <w:lang w:eastAsia="ru-RU"/>
        </w:rPr>
        <w:t>В 2024 году список индивидуальных достижений дополнен, теперь баллы можно получить за:</w:t>
      </w: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53DDD" w:rsidRPr="00653DDD" w:rsidRDefault="00653DDD" w:rsidP="00653DDD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tgtFrame="_blank" w:history="1">
        <w:r w:rsidRPr="00653DDD">
          <w:rPr>
            <w:rFonts w:ascii="Times New Roman" w:eastAsia="Times New Roman" w:hAnsi="Times New Roman" w:cs="Times New Roman"/>
            <w:color w:val="4E3DD1"/>
            <w:sz w:val="28"/>
            <w:szCs w:val="28"/>
            <w:u w:val="single"/>
            <w:lang w:eastAsia="ru-RU"/>
          </w:rPr>
          <w:t>медаль “За особые успехи в учении” I или II степени</w:t>
        </w:r>
      </w:hyperlink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hyperlink r:id="rId9" w:history="1">
        <w:r w:rsidRPr="00653DDD">
          <w:rPr>
            <w:rFonts w:ascii="Times New Roman" w:eastAsia="Times New Roman" w:hAnsi="Times New Roman" w:cs="Times New Roman"/>
            <w:color w:val="4E3DD1"/>
            <w:sz w:val="28"/>
            <w:szCs w:val="28"/>
            <w:u w:val="single"/>
            <w:lang w:eastAsia="ru-RU"/>
          </w:rPr>
          <w:t>как получить такую медаль</w:t>
        </w:r>
      </w:hyperlink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 </w:t>
      </w:r>
    </w:p>
    <w:p w:rsidR="00653DDD" w:rsidRPr="00653DDD" w:rsidRDefault="00653DDD" w:rsidP="00653DDD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высокие спортивные достижения: не только за обладание статуса чемпиона мира, Европы, победителя первенства мира, первенства Европы, но также и за статус чемпиона России и обладателя кубка России;</w:t>
      </w:r>
    </w:p>
    <w:p w:rsidR="00653DDD" w:rsidRPr="00653DDD" w:rsidRDefault="00653DDD" w:rsidP="00653DDD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прохождение военной службы по призыву, по контракту, по мобилизации в Вооруженных Силах РФ; </w:t>
      </w:r>
    </w:p>
    <w:p w:rsidR="00653DDD" w:rsidRPr="00653DDD" w:rsidRDefault="00653DDD" w:rsidP="00653DDD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пребывание в добровольческих формированиях в ходе СВО. </w:t>
      </w:r>
    </w:p>
    <w:p w:rsidR="00653DDD" w:rsidRPr="00653DDD" w:rsidRDefault="00653DDD" w:rsidP="00653DD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>В 2024 году по отдельной квоте смогут поступать больше категорий абитуриентов</w:t>
      </w:r>
      <w:r w:rsidRPr="0065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Отдельная квота была введена в связи с СВО в 2022 году. Она должна составлять 10% от общего числа бюджетных мест. Ранее по ней могли поступать дети участников специальной военной операции, но с этого года список категорий, которые могут претендовать на отдельную квоту, расширен. 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highlight w:val="green"/>
          <w:lang w:eastAsia="ru-RU"/>
        </w:rPr>
        <w:t>В 2024 году поступать по отдельной квоте </w:t>
      </w:r>
      <w:r w:rsidRPr="00653D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green"/>
          <w:lang w:eastAsia="ru-RU"/>
        </w:rPr>
        <w:t>без экзаменов</w:t>
      </w: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highlight w:val="green"/>
          <w:lang w:eastAsia="ru-RU"/>
        </w:rPr>
        <w:t> могут:</w:t>
      </w: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53DDD" w:rsidRPr="00653DDD" w:rsidRDefault="00653DDD" w:rsidP="00653DDD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Герои Российской Федерации, лица, награжденные тремя орденами Мужества; </w:t>
      </w:r>
    </w:p>
    <w:p w:rsidR="00653DDD" w:rsidRPr="00653DDD" w:rsidRDefault="00653DDD" w:rsidP="00653DDD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медицинских работников, умерших из-за </w:t>
      </w:r>
      <w:proofErr w:type="spellStart"/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инфекции (COVID-19) при исполнении трудовых обязанностей - право действует только при поступлении на программы медицинского и фармацевтического образования; </w:t>
      </w:r>
    </w:p>
    <w:p w:rsidR="00653DDD" w:rsidRPr="00653DDD" w:rsidRDefault="00653DDD" w:rsidP="00653DDD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участников СВО, погибших, получивших увечье или заболевание при исполнении обязанностей военной службы; </w:t>
      </w:r>
    </w:p>
    <w:p w:rsidR="00653DDD" w:rsidRPr="00653DDD" w:rsidRDefault="00653DDD" w:rsidP="00653DDD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участников СВО, удостоенных звания Героя Российской Федерации или награжденных тремя орденами Мужества. 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 экзаменов можно поступать на все специальности, кроме направлений, где нужно пройти дополнительные испытания творческой или профильной направленности </w:t>
      </w:r>
      <w:proofErr w:type="gramStart"/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 такие</w:t>
      </w:r>
      <w:proofErr w:type="gramEnd"/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экзамены все равно придется сдавать.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green"/>
          <w:lang w:eastAsia="ru-RU"/>
        </w:rPr>
        <w:t>По результатам ЕГЭ или вступительных испытаний, проводимых вузом,</w:t>
      </w: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highlight w:val="green"/>
          <w:lang w:eastAsia="ru-RU"/>
        </w:rPr>
        <w:t> в рамках отдельной квоты могут поступать:</w:t>
      </w: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53DDD" w:rsidRPr="00653DDD" w:rsidRDefault="00653DDD" w:rsidP="00653DDD">
      <w:pPr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СВО; </w:t>
      </w:r>
    </w:p>
    <w:p w:rsidR="00653DDD" w:rsidRPr="00653DDD" w:rsidRDefault="00653DDD" w:rsidP="00653DDD">
      <w:pPr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призванные на военную службу по мобилизации в Вооруженные Силы РФ, заключившие контракт о добровольном участии в СВО; </w:t>
      </w:r>
    </w:p>
    <w:p w:rsidR="00653DDD" w:rsidRPr="00653DDD" w:rsidRDefault="00653DDD" w:rsidP="00653DDD">
      <w:pPr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СВО со стороны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 </w:t>
      </w:r>
    </w:p>
    <w:p w:rsidR="00653DDD" w:rsidRPr="00653DDD" w:rsidRDefault="00653DDD" w:rsidP="00653DDD">
      <w:pPr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категорий, которые указаны выше; </w:t>
      </w:r>
    </w:p>
    <w:p w:rsidR="00653DDD" w:rsidRPr="00653DDD" w:rsidRDefault="00653DDD" w:rsidP="00653DDD">
      <w:pPr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военнослужащих, сотрудников федеральных органов, органов внутренних дел РФ, сотрудников уголовно-исполнительной системы РФ, направленных в другие государства и принимавших участие в боевых действиях при исполнении служебных обязанностей в этих государствах. 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Этим категориям разрешается выбрать, какие экзамены сдавать: внутренние экзамены в вузе или ЕГЭ. Для участия в конкурсе на поступление им необходимо преодолеть минимальный порог баллов вуза. </w:t>
      </w:r>
    </w:p>
    <w:p w:rsidR="00653DDD" w:rsidRPr="00653DDD" w:rsidRDefault="00653DDD" w:rsidP="00653DD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>Изменен порядок поступления по целевой квоте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Целевое обучение — это подготовка специалиста по заказу конкретной организации-работодателя. Вуз целенаправленно обучает студента, чтобы после выпуска он трудоустроился в компанию, с которой был заключен договор. При этом учится студент бесплатно, но после окончания учебы он обязан отработать в организации не менее трех лет. 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стать студентом-</w:t>
      </w:r>
      <w:proofErr w:type="spellStart"/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целевиком</w:t>
      </w:r>
      <w:proofErr w:type="spellEnd"/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необходимо поступить в вуз в рамках целевой квоты. Ранее для этого абитуриент должен был самостоятельно найти организацию (обязательно государственную или с госучастием), договориться о целевом обучении с ней и заключить соответствующий договор. И только с таким договором он мог участвовать в конкурсе на поступление в вуз по целевой квоте. 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2024 года этот порядок изменится. Теперь </w:t>
      </w: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highlight w:val="green"/>
          <w:lang w:eastAsia="ru-RU"/>
        </w:rPr>
        <w:t>заказчики целевого обучения, то есть организации-работодатели сами должны будут публиковать предложения о заключении целевых договоров на специальной платформе “Работа в России”.</w:t>
      </w: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базе этой информации будет формироваться количество бюджетных мест и квот на целевое обучение в вузах. 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будет привязки к региону, когда абитуриент мог заключить договор на обучение только с работодателем своего региона. То есть выпускник школы даже из отдаленного поселка сможет пойти учиться по заказу столичного работодателя.</w:t>
      </w:r>
    </w:p>
    <w:p w:rsid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новые правила закрепляют ответственность работодателя оказывать меры поддержки студентам. Это может быть предоставление жилья, оплата дополнительного обучения, обязательное прохождение практики на предприятии и последующее трудоустройство.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3DDD" w:rsidRPr="00653DDD" w:rsidRDefault="00653DDD" w:rsidP="00653DDD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>Что остается неизменным с 2023 года?</w:t>
      </w:r>
      <w:r w:rsidRPr="0065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53DDD" w:rsidRPr="00653DDD" w:rsidRDefault="00653DDD" w:rsidP="00653DD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подать документы в 5 вузов максимум на 5 направлений в каждом 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поступлении в вуз вы можете подать заявления в 5 вузов, на 5 направлений (специальностей) в каждом. 5 — это максимально, их может быть от 1 до 5, количество каждый вуз определяет самостоятельно. Если вы хотите участвовать в конкурсе не только на очное, но и заочное и/или очно-заочное, то все эти формы надо указать в одном заявлении. Однако количество направлений (специальностей) при этом не должно быть больше 5.</w:t>
      </w:r>
    </w:p>
    <w:p w:rsidR="00653DDD" w:rsidRPr="00653DDD" w:rsidRDefault="00653DDD" w:rsidP="00653DD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поступлении можно подать 2 заявления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2024 году, как и в прошлую приемную кампанию, в каждый вуз при поступлении можно подать 2 заявления: одно на бюджет — по всем формам обучения (очной, заочной, очно-заочной), одно — на платное обучение по всем формам обучения.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 вуза есть филиал и там проводится отдельный конкурс, то и заявления туда подаются отдельно. Если конкурс у головного вуза и филиала общий, то и заявление будет общее.</w:t>
      </w:r>
    </w:p>
    <w:p w:rsidR="00653DDD" w:rsidRPr="00653DDD" w:rsidRDefault="00653DDD" w:rsidP="00653DD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Сохранится система приоритетов зачисления 2023 года 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Приоритеты зачисления были впервые введены в 2023 году. Это сильно запутало абитуриентов, им стало сложнее предугадать, куда лучше подать </w:t>
      </w: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оригинал, чтобы а) действительно пройти по баллам, б) зачислиться при этом на интересную </w:t>
      </w:r>
      <w:hyperlink r:id="rId10" w:history="1">
        <w:r w:rsidRPr="00653DDD">
          <w:rPr>
            <w:rFonts w:ascii="Times New Roman" w:eastAsia="Times New Roman" w:hAnsi="Times New Roman" w:cs="Times New Roman"/>
            <w:color w:val="4E3DD1"/>
            <w:sz w:val="28"/>
            <w:szCs w:val="28"/>
            <w:u w:val="single"/>
            <w:lang w:eastAsia="ru-RU"/>
          </w:rPr>
          <w:t>специальность и программу</w:t>
        </w:r>
      </w:hyperlink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сентябре 2023 года Министерство образования планировало ввести сквозные приоритеты, что усложнило бы процесс поступления еще сильнее. Однако пока инициатива не принята, и в 2024 году сохранится прошлогодняя система обычных </w:t>
      </w:r>
      <w:hyperlink r:id="rId11" w:tgtFrame="_blank" w:history="1">
        <w:r w:rsidRPr="00653DDD">
          <w:rPr>
            <w:rFonts w:ascii="Times New Roman" w:eastAsia="Times New Roman" w:hAnsi="Times New Roman" w:cs="Times New Roman"/>
            <w:color w:val="4E3DD1"/>
            <w:sz w:val="28"/>
            <w:szCs w:val="28"/>
            <w:u w:val="single"/>
            <w:lang w:eastAsia="ru-RU"/>
          </w:rPr>
          <w:t>приоритетов</w:t>
        </w:r>
      </w:hyperlink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53DDD" w:rsidRPr="00653DDD" w:rsidRDefault="00653DDD" w:rsidP="00653DD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>Вузы сами определяют количество волн зачисления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Зачисление на бюджетные места вузы теперь обязаны провести как минимум в два этапа: приоритетный (зачисление поступающих по целевой, особой, специальной квотам и поступающих без вступительных испытаний) и основной (зачисление поступающих в общем конкурсе без каких-либо привилегий). Однако если университет захочет, он может добавить еще этапы для заполнения бюджетных мест. При этом количество и сроки таких «волн» зачисления каждый вуз может определять самостоятельно.</w:t>
      </w:r>
    </w:p>
    <w:p w:rsidR="00653DDD" w:rsidRPr="00653DDD" w:rsidRDefault="00653DDD" w:rsidP="00653DD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>Сроки приема на заочное и вечернее сократились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2023 года вузы должны завершить прием документов на бюджет на все формы обучения до 25 июля. Это значит, что теперь у абитуриентов, которые не пройдут в конкурсе на очное обучение, не будет возможности пойти на бесплатную «</w:t>
      </w:r>
      <w:proofErr w:type="spellStart"/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заочку</w:t>
      </w:r>
      <w:proofErr w:type="spellEnd"/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Напомним, что до сих пор вузы могли вести набор на вечернее и заочное отделение вплоть до декабря. 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 сроках приема документов коснулись и платных мест. Ранее вузы могли устанавливать любые сроки приема на «коммерцию». Но теперь их обязали принимать документы на платное в определенные даты:</w:t>
      </w:r>
    </w:p>
    <w:p w:rsidR="00653DDD" w:rsidRPr="00653DDD" w:rsidRDefault="00653DDD" w:rsidP="00653DDD">
      <w:pPr>
        <w:numPr>
          <w:ilvl w:val="0"/>
          <w:numId w:val="9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 приема документов на платное — не позднее 20 июня;</w:t>
      </w:r>
    </w:p>
    <w:p w:rsidR="00653DDD" w:rsidRPr="00653DDD" w:rsidRDefault="00653DDD" w:rsidP="00653DDD">
      <w:pPr>
        <w:numPr>
          <w:ilvl w:val="0"/>
          <w:numId w:val="9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завершение приема документов по всем формам обучения на платное — не позднее 20 августа.</w:t>
      </w:r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 внимание, что 20 августа заканчивается прием по всем формам обучения на платное: очной, очно-заочной и заочной. </w:t>
      </w:r>
    </w:p>
    <w:p w:rsidR="00653DDD" w:rsidRPr="00653DDD" w:rsidRDefault="00653DDD" w:rsidP="00653DD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>Оригиналы аттестата / диплома СПО будут принимать по московскому времени</w:t>
      </w:r>
      <w:bookmarkStart w:id="0" w:name="_GoBack"/>
      <w:bookmarkEnd w:id="0"/>
    </w:p>
    <w:p w:rsidR="00653DDD" w:rsidRPr="00653DDD" w:rsidRDefault="00653DDD" w:rsidP="00653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2023 года прием оригиналов аттестатов должен заканчиваться строго в 12:00 по московскому времени в дни, установленные порядком приема и правилами приема вузов. Это временное ограничение действует не только для личной подачи документов в приемные комиссии, но и для выставления отметки об оригинале через портал госуслуг. </w:t>
      </w:r>
    </w:p>
    <w:p w:rsidR="00653DDD" w:rsidRDefault="00653DDD" w:rsidP="002924EC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653DDD" w:rsidRPr="002924EC" w:rsidRDefault="00653DDD" w:rsidP="002924EC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2924EC" w:rsidRPr="002924EC" w:rsidRDefault="002924EC" w:rsidP="002924EC">
      <w:pPr>
        <w:shd w:val="clear" w:color="auto" w:fill="F3F3F2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E2229"/>
          <w:sz w:val="28"/>
          <w:szCs w:val="28"/>
          <w:lang w:eastAsia="ru-RU"/>
        </w:rPr>
      </w:pPr>
      <w:r w:rsidRPr="00653DDD">
        <w:rPr>
          <w:rFonts w:ascii="Times New Roman" w:eastAsia="Times New Roman" w:hAnsi="Times New Roman" w:cs="Times New Roman"/>
          <w:i/>
          <w:iCs/>
          <w:color w:val="1E2229"/>
          <w:sz w:val="28"/>
          <w:szCs w:val="28"/>
          <w:highlight w:val="green"/>
          <w:bdr w:val="none" w:sz="0" w:space="0" w:color="auto" w:frame="1"/>
          <w:lang w:eastAsia="ru-RU"/>
        </w:rPr>
        <w:t>Материал подготовлен совместно с </w:t>
      </w:r>
      <w:r w:rsidR="00653DDD" w:rsidRPr="00653DDD">
        <w:rPr>
          <w:rFonts w:ascii="Times New Roman" w:eastAsia="Times New Roman" w:hAnsi="Times New Roman" w:cs="Times New Roman"/>
          <w:i/>
          <w:iCs/>
          <w:color w:val="1E2229"/>
          <w:sz w:val="28"/>
          <w:szCs w:val="28"/>
          <w:highlight w:val="green"/>
          <w:bdr w:val="none" w:sz="0" w:space="0" w:color="auto" w:frame="1"/>
          <w:lang w:eastAsia="ru-RU"/>
        </w:rPr>
        <w:t>порталом «Поступи онлайн»</w:t>
      </w:r>
      <w:r w:rsidRPr="00653DDD">
        <w:rPr>
          <w:rFonts w:ascii="Times New Roman" w:eastAsia="Times New Roman" w:hAnsi="Times New Roman" w:cs="Times New Roman"/>
          <w:i/>
          <w:iCs/>
          <w:color w:val="1E2229"/>
          <w:sz w:val="28"/>
          <w:szCs w:val="28"/>
          <w:highlight w:val="green"/>
          <w:bdr w:val="none" w:sz="0" w:space="0" w:color="auto" w:frame="1"/>
          <w:lang w:eastAsia="ru-RU"/>
        </w:rPr>
        <w:t xml:space="preserve"> (</w:t>
      </w:r>
      <w:hyperlink r:id="rId12" w:tgtFrame="_blank" w:history="1">
        <w:r w:rsidR="00653DDD" w:rsidRPr="00653DDD">
          <w:rPr>
            <w:rFonts w:ascii="Times New Roman" w:eastAsia="Times New Roman" w:hAnsi="Times New Roman" w:cs="Times New Roman"/>
            <w:i/>
            <w:iCs/>
            <w:color w:val="1E2229"/>
            <w:sz w:val="28"/>
            <w:szCs w:val="28"/>
            <w:highlight w:val="green"/>
            <w:u w:val="single"/>
            <w:bdr w:val="none" w:sz="0" w:space="0" w:color="auto" w:frame="1"/>
            <w:lang w:eastAsia="ru-RU"/>
          </w:rPr>
          <w:t>https://postupi.online/journal/postuplenie-v-vuz/poryadok-priema-v-vuzy-2024-goda-podrobnyj-razbor-proekta/</w:t>
        </w:r>
      </w:hyperlink>
      <w:r w:rsidRPr="00653DDD">
        <w:rPr>
          <w:rFonts w:ascii="Times New Roman" w:eastAsia="Times New Roman" w:hAnsi="Times New Roman" w:cs="Times New Roman"/>
          <w:i/>
          <w:iCs/>
          <w:color w:val="1E2229"/>
          <w:sz w:val="28"/>
          <w:szCs w:val="28"/>
          <w:highlight w:val="green"/>
          <w:bdr w:val="none" w:sz="0" w:space="0" w:color="auto" w:frame="1"/>
          <w:lang w:eastAsia="ru-RU"/>
        </w:rPr>
        <w:t>).</w:t>
      </w:r>
    </w:p>
    <w:p w:rsidR="00BB3BE8" w:rsidRPr="002924EC" w:rsidRDefault="00BB3BE8" w:rsidP="0029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4EC" w:rsidRDefault="002924EC"/>
    <w:sectPr w:rsidR="002924EC" w:rsidSect="00653DD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56FA"/>
    <w:multiLevelType w:val="multilevel"/>
    <w:tmpl w:val="E242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A3CFD"/>
    <w:multiLevelType w:val="multilevel"/>
    <w:tmpl w:val="F29E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01B73"/>
    <w:multiLevelType w:val="multilevel"/>
    <w:tmpl w:val="902A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0590B"/>
    <w:multiLevelType w:val="multilevel"/>
    <w:tmpl w:val="A936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A15BE"/>
    <w:multiLevelType w:val="multilevel"/>
    <w:tmpl w:val="889C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C53AE"/>
    <w:multiLevelType w:val="multilevel"/>
    <w:tmpl w:val="EE8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BB3592"/>
    <w:multiLevelType w:val="multilevel"/>
    <w:tmpl w:val="E388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D5E91"/>
    <w:multiLevelType w:val="multilevel"/>
    <w:tmpl w:val="5AE0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B61932"/>
    <w:multiLevelType w:val="multilevel"/>
    <w:tmpl w:val="6F02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EC"/>
    <w:rsid w:val="002924EC"/>
    <w:rsid w:val="00653DDD"/>
    <w:rsid w:val="00BB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2FF8"/>
  <w15:chartTrackingRefBased/>
  <w15:docId w15:val="{DBF0F7CB-18A2-4E5C-8481-EA04CF64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upi.online/journal/postuplenie-v-vuz/pravila-vydachi-zolotyh-medalej-v-shkole-na-2021-go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tupi.online/journal/postuplenie-v-vuz/uchet-individualnih-dostizheniy-pri-postuplenii/" TargetMode="External"/><Relationship Id="rId12" Type="http://schemas.openxmlformats.org/officeDocument/2006/relationships/hyperlink" Target="https://gaug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tupi.online/vuzi/" TargetMode="External"/><Relationship Id="rId11" Type="http://schemas.openxmlformats.org/officeDocument/2006/relationships/hyperlink" Target="https://postupi.online/journal/postuplenie-v-vuz/prioritety-zachisleniya-v-vuzy-v-2023-godu/" TargetMode="External"/><Relationship Id="rId5" Type="http://schemas.openxmlformats.org/officeDocument/2006/relationships/hyperlink" Target="https://postupi.online/" TargetMode="External"/><Relationship Id="rId10" Type="http://schemas.openxmlformats.org/officeDocument/2006/relationships/hyperlink" Target="https://postupi.online/programmy-obucheniya/bakalav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tupi.online/journal/postuplenie-v-vuz/pravila-vydachi-zolotyh-medalej-v-shkole-na-2021-go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Телепова С.В.</dc:creator>
  <cp:keywords/>
  <dc:description/>
  <cp:lastModifiedBy>Телепова С.В.</cp:lastModifiedBy>
  <cp:revision>2</cp:revision>
  <dcterms:created xsi:type="dcterms:W3CDTF">2024-07-04T02:35:00Z</dcterms:created>
  <dcterms:modified xsi:type="dcterms:W3CDTF">2024-07-04T02:35:00Z</dcterms:modified>
</cp:coreProperties>
</file>